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  </w:t>
        <w:tab/>
        <w:t xml:space="preserve">Period: __________</w:t>
        <w:tab/>
        <w:t xml:space="preserve">    Date: __________________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48"/>
          <w:szCs w:val="48"/>
          <w:rtl w:val="0"/>
        </w:rPr>
        <w:t xml:space="preserve">Data Discussion for Patterns in Solar Cells</w:t>
      </w: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60"/>
        <w:gridCol w:w="5355"/>
        <w:tblGridChange w:id="0">
          <w:tblGrid>
            <w:gridCol w:w="5460"/>
            <w:gridCol w:w="5355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Research Question: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does the angle between the ground and a given solar cell affect the it power produces?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3/20/2018 (Spring Equinox)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Location: Galapagos Islands (Latitude 0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Solar panel: size = 1 m x 1 m, Efficiency: 20%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3/20/2018 (Spring Equinox)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Location: Oregon (Latitude 45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N)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Solar panel: size = 1 m x 1 m, Efficiency: 30%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Equation: </w:t>
            </w:r>
            <m:oMath>
              <m:r>
                <w:rPr>
                  <w:sz w:val="24"/>
                  <w:szCs w:val="24"/>
                </w:rPr>
                <m:t xml:space="preserve">Power = 100 cos (</m:t>
              </m:r>
              <m:r>
                <w:rPr>
                  <w:sz w:val="24"/>
                  <w:szCs w:val="24"/>
                </w:rPr>
                <m:t>θ</m:t>
              </m:r>
              <m:r>
                <w:rPr>
                  <w:sz w:val="24"/>
                  <w:szCs w:val="24"/>
                </w:rPr>
                <m:t xml:space="preserve">-0) + 100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Equation: </w:t>
            </w:r>
            <m:oMath>
              <m:r>
                <w:rPr>
                  <w:sz w:val="24"/>
                  <w:szCs w:val="24"/>
                </w:rPr>
                <m:t xml:space="preserve">Power = 150 cos (</m:t>
              </m:r>
              <m:r>
                <w:rPr>
                  <w:sz w:val="24"/>
                  <w:szCs w:val="24"/>
                </w:rPr>
                <m:t>θ</m:t>
              </m:r>
              <m:r>
                <w:rPr>
                  <w:sz w:val="24"/>
                  <w:szCs w:val="24"/>
                </w:rPr>
                <m:t xml:space="preserve">-45) + 150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357740" cy="1643063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40" cy="1643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385888" cy="1690586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8" cy="16905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3/20/2018 (Spring Equinox)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Location: Alaska  (Latitude 85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Solar panel: size = 1 m x 1 m, Efficiency: 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Location: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Solar panel: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Equation: </w:t>
            </w:r>
            <m:oMath>
              <m:r>
                <w:rPr>
                  <w:sz w:val="24"/>
                  <w:szCs w:val="24"/>
                </w:rPr>
                <m:t xml:space="preserve">Power =100 cos (</m:t>
              </m:r>
              <m:r>
                <w:rPr>
                  <w:sz w:val="24"/>
                  <w:szCs w:val="24"/>
                </w:rPr>
                <m:t>θ</m:t>
              </m:r>
              <m:r>
                <w:rPr>
                  <w:sz w:val="24"/>
                  <w:szCs w:val="24"/>
                </w:rPr>
                <m:t xml:space="preserve">-85)+110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Equation: </w:t>
            </w:r>
          </w:p>
        </w:tc>
      </w:tr>
      <w:tr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453083" cy="1731333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083" cy="17313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</w:t>
            </w:r>
          </w:p>
        </w:tc>
        <w:tc>
          <w:tcPr>
            <w:tcBorders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114300" distT="114300" distL="114300" distR="114300" hidden="0" layoutInCell="1" locked="0" relativeHeight="0" simplePos="0">
                      <wp:simplePos x="0" y="0"/>
                      <wp:positionH relativeFrom="margin">
                        <wp:posOffset>647700</wp:posOffset>
                      </wp:positionH>
                      <wp:positionV relativeFrom="paragraph">
                        <wp:posOffset>152400</wp:posOffset>
                      </wp:positionV>
                      <wp:extent cx="1776413" cy="1415209"/>
                      <wp:effectExtent b="0" l="0" r="0" t="0"/>
                      <wp:wrapSquare wrapText="bothSides" distB="114300" distT="114300" distL="114300" distR="11430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776413" cy="1415209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{8A3F8D1A-56C7-407F-B301-50CF7F3576FA}</a:tableStyleId>
                                    </a:tblPr>
                                    <a:tblGrid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  <a:gridCol w="426250"/>
                                    </a:tblGrid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28750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200">
                                              <a:latin typeface="Arial Narrow"/>
                                              <a:ea typeface="Arial Narrow"/>
                                              <a:cs typeface="Arial Narrow"/>
                                              <a:sym typeface="Arial Narrow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margin">
                        <wp:posOffset>647700</wp:posOffset>
                      </wp:positionH>
                      <wp:positionV relativeFrom="paragraph">
                        <wp:posOffset>152400</wp:posOffset>
                      </wp:positionV>
                      <wp:extent cx="1776413" cy="1415209"/>
                      <wp:effectExtent b="0" l="0" r="0" t="0"/>
                      <wp:wrapSquare wrapText="bothSides" distB="114300" distT="114300" distL="114300" distR="11430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6413" cy="141520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contextualSpacing w:val="0"/>
        <w:rPr>
          <w:sz w:val="12"/>
          <w:szCs w:val="12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15"/>
        <w:tblGridChange w:id="0">
          <w:tblGrid>
            <w:gridCol w:w="5400"/>
            <w:gridCol w:w="5415"/>
          </w:tblGrid>
        </w:tblGridChange>
      </w:tblGrid>
      <w:tr>
        <w:trPr>
          <w:trHeight w:val="11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Similarities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Differences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Prediction Question 1: For the Galapagos solar panel display, what would the power be if you turned it upside down on the roof, that is 180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degrees?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Why does this make sense?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Prediction Question 2: For the Alaska solar panel, if instead of tilting it towards the sun you tilted it backwards away from the -95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degrees what would the power be?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could it still be generating a little power?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Prediction 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Prediction 2: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 their respective optimum angles, why is Oregon’s solar panel producing more power than the Galapagos or Alaska solar panel?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410.0000000000005"/>
        <w:gridCol w:w="3255"/>
        <w:gridCol w:w="3555"/>
        <w:tblGridChange w:id="0">
          <w:tblGrid>
            <w:gridCol w:w="570"/>
            <w:gridCol w:w="3410.0000000000005"/>
            <w:gridCol w:w="3255"/>
            <w:gridCol w:w="3555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ds with some annotated pictures, describe what the values mean the following contexts: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real world, it mean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graph, it shows up as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the mathematical model, it is</w:t>
            </w:r>
          </w:p>
        </w:tc>
      </w:tr>
      <w:tr>
        <w:trPr>
          <w:trHeight w:val="14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out the equation using all words (concepts):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8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Engineering Design Question: 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could you modify a solar panel to increase the effective A, B, and C values?</w:t>
            </w:r>
          </w:p>
        </w:tc>
      </w:tr>
      <w:tr>
        <w:trPr>
          <w:trHeight w:val="18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A: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B: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C:</w:t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