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Engineering Design Rubric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6"/>
        <w:gridCol w:w="2016"/>
        <w:gridCol w:w="2016"/>
        <w:gridCol w:w="2016"/>
        <w:gridCol w:w="2016"/>
        <w:tblGridChange w:id="0">
          <w:tblGrid>
            <w:gridCol w:w="2016"/>
            <w:gridCol w:w="2016"/>
            <w:gridCol w:w="2016"/>
            <w:gridCol w:w="2016"/>
            <w:gridCol w:w="201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Budding Engineer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Novice Engineer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Apprentice Engineer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Master Engineer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Engineering Design Process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not clear, or give few details to explain what I did.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give a few details to explain how I solved my engineering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clear and explain in order with details how I completed my project and solved my engineering problem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was able to redesign my project to make it better and explain how I solved my problem with several details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Criteria and Constraints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did not follow criteria or constraints as provided for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followed some of the criteria and constraints, but may have needed to redesign to follow expected guidelines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followed the expected criteria and constraints with 1-2 reminders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used all materials in an appropriate manner and followed the expected criteria and constraints as provided for project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Presentation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And Journal Conclusion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My journal entry is incomplete and I need to show more pictures, labels, words, or sentences to explain my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pictures or words to explain how I solved my engineering problem, but I might be missing some part or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use pictures, words, and labels to show how I completed my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 am able to show and explain with pictures, sentences, and labels how I used my design to test and solve my engineering problem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Cooperative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 do</w:t>
            </w:r>
            <w:r w:rsidDel="00000000" w:rsidR="00000000" w:rsidRPr="00000000">
              <w:rPr>
                <w:rtl w:val="0"/>
              </w:rPr>
              <w:t xml:space="preserve"> not work with other students, argue, I don’t want to share or compromise on how to complete the project, and I am often off task or don’t complete my work.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 s</w:t>
            </w:r>
            <w:r w:rsidDel="00000000" w:rsidR="00000000" w:rsidRPr="00000000">
              <w:rPr>
                <w:rtl w:val="0"/>
              </w:rPr>
              <w:t xml:space="preserve">ometimes work with other students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 may periodically argue or need redirection. 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 am sometimes off task during the project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 can not compromise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 work well with other students, follows the rules and expectations. 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 am on task most of the time working on my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 is a leader in the group, assists with all the activities, independently follows directions and extends learning.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*I used my time effectively and am fully engaged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* I compromise and work together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Student Evaluation</w:t>
      </w:r>
    </w:p>
    <w:sectPr>
      <w:pgSz w:h="15840" w:w="12240"/>
      <w:pgMar w:bottom="720" w:top="72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