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rPr>
      </w:pPr>
      <w:r w:rsidDel="00000000" w:rsidR="00000000" w:rsidRPr="00000000">
        <w:rPr>
          <w:b w:val="1"/>
          <w:i w:val="1"/>
          <w:rtl w:val="0"/>
        </w:rPr>
        <w:t xml:space="preserve">For this test, the table represents the carport and the Ready Math books represent the solar panels. The project is located in Talent, OR and will be installed at a 32 degree tilt facing true south. The carport covers 4 parking spaces.</w: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152400</wp:posOffset>
                </wp:positionV>
                <wp:extent cx="4338638" cy="1807766"/>
                <wp:effectExtent b="0" l="0" r="0" t="0"/>
                <wp:wrapSquare wrapText="bothSides" distB="114300" distT="114300" distL="114300" distR="114300"/>
                <wp:docPr id="2" name=""/>
                <a:graphic>
                  <a:graphicData uri="http://schemas.microsoft.com/office/word/2010/wordprocessingGroup">
                    <wpg:wgp>
                      <wpg:cNvGrpSpPr/>
                      <wpg:grpSpPr>
                        <a:xfrm>
                          <a:off x="637175" y="122975"/>
                          <a:ext cx="4338638" cy="1807766"/>
                          <a:chOff x="637175" y="122975"/>
                          <a:chExt cx="6136525" cy="2546506"/>
                        </a:xfrm>
                      </wpg:grpSpPr>
                      <wps:wsp>
                        <wps:cNvSpPr/>
                        <wps:cNvPr id="2" name="Shape 2"/>
                        <wps:spPr>
                          <a:xfrm>
                            <a:off x="637175" y="493281"/>
                            <a:ext cx="4048500" cy="2176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509150" y="470525"/>
                            <a:ext cx="529200" cy="82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132075" y="1179431"/>
                            <a:ext cx="10587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“Carport”</w:t>
                              </w:r>
                            </w:p>
                          </w:txbxContent>
                        </wps:txbx>
                        <wps:bodyPr anchorCtr="0" anchor="t" bIns="91425" lIns="91425" spcFirstLastPara="1" rIns="91425" wrap="square" tIns="91425">
                          <a:noAutofit/>
                        </wps:bodyPr>
                      </wps:wsp>
                      <wps:wsp>
                        <wps:cNvSpPr txBox="1"/>
                        <wps:cNvPr id="4" name="Shape 4"/>
                        <wps:spPr>
                          <a:xfrm>
                            <a:off x="2288900" y="122975"/>
                            <a:ext cx="10587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4’-11 ¾”</w:t>
                              </w:r>
                            </w:p>
                          </w:txbxContent>
                        </wps:txbx>
                        <wps:bodyPr anchorCtr="0" anchor="t" bIns="91425" lIns="91425" spcFirstLastPara="1" rIns="91425" wrap="square" tIns="91425">
                          <a:noAutofit/>
                        </wps:bodyPr>
                      </wps:wsp>
                      <wps:wsp>
                        <wps:cNvSpPr txBox="1"/>
                        <wps:cNvPr id="11" name="Shape 11"/>
                        <wps:spPr>
                          <a:xfrm>
                            <a:off x="5980200" y="637175"/>
                            <a:ext cx="7935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10 ⅞” </w:t>
                              </w:r>
                            </w:p>
                          </w:txbxContent>
                        </wps:txbx>
                        <wps:bodyPr anchorCtr="0" anchor="t" bIns="91425" lIns="91425" spcFirstLastPara="1" rIns="91425" wrap="square" tIns="91425">
                          <a:noAutofit/>
                        </wps:bodyPr>
                      </wps:wsp>
                      <wps:wsp>
                        <wps:cNvSpPr txBox="1"/>
                        <wps:cNvPr id="6" name="Shape 6"/>
                        <wps:spPr>
                          <a:xfrm>
                            <a:off x="5214950" y="122975"/>
                            <a:ext cx="12549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“Solar Panel”</w:t>
                              </w:r>
                            </w:p>
                          </w:txbxContent>
                        </wps:txbx>
                        <wps:bodyPr anchorCtr="0" anchor="t" bIns="91425" lIns="91425" spcFirstLastPara="1" rIns="91425" wrap="square" tIns="91425">
                          <a:noAutofit/>
                        </wps:bodyPr>
                      </wps:wsp>
                      <wps:wsp>
                        <wps:cNvSpPr txBox="1"/>
                        <wps:cNvPr id="12" name="Shape 12"/>
                        <wps:spPr>
                          <a:xfrm>
                            <a:off x="5504450" y="1220000"/>
                            <a:ext cx="6759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8 ½” </w:t>
                              </w:r>
                            </w:p>
                          </w:txbxContent>
                        </wps:txbx>
                        <wps:bodyPr anchorCtr="0" anchor="t" bIns="91425" lIns="91425" spcFirstLastPara="1" rIns="91425" wrap="square" tIns="91425">
                          <a:noAutofit/>
                        </wps:bodyPr>
                      </wps:wsp>
                      <wps:wsp>
                        <wps:cNvSpPr txBox="1"/>
                        <wps:cNvPr id="13" name="Shape 13"/>
                        <wps:spPr>
                          <a:xfrm>
                            <a:off x="4685675" y="1621425"/>
                            <a:ext cx="14799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w:t>
                              </w:r>
                              <w:r w:rsidDel="00000000" w:rsidR="00000000" w:rsidRPr="00000000">
                                <w:rPr>
                                  <w:rFonts w:ascii="Arial" w:cs="Arial" w:eastAsia="Arial" w:hAnsi="Arial"/>
                                  <w:b w:val="0"/>
                                  <w:i w:val="0"/>
                                  <w:smallCaps w:val="0"/>
                                  <w:strike w:val="0"/>
                                  <w:color w:val="000000"/>
                                  <w:sz w:val="28"/>
                                  <w:vertAlign w:val="baseline"/>
                                </w:rPr>
                                <w:t xml:space="preserve">’- 5 11/16”</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152400</wp:posOffset>
                </wp:positionV>
                <wp:extent cx="4338638" cy="180776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38638" cy="1807766"/>
                        </a:xfrm>
                        <a:prstGeom prst="rect"/>
                        <a:ln/>
                      </pic:spPr>
                    </pic:pic>
                  </a:graphicData>
                </a:graphic>
              </wp:anchor>
            </w:drawing>
          </mc:Fallback>
        </mc:AlternateConten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Convert  the carport and solar panel dimensions into decimal form.</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Carport:</w:t>
      </w:r>
    </w:p>
    <w:p w:rsidR="00000000" w:rsidDel="00000000" w:rsidP="00000000" w:rsidRDefault="00000000" w:rsidRPr="00000000" w14:paraId="00000007">
      <w:pPr>
        <w:spacing w:line="360" w:lineRule="auto"/>
        <w:ind w:firstLine="720"/>
        <w:rPr/>
      </w:pPr>
      <w:r w:rsidDel="00000000" w:rsidR="00000000" w:rsidRPr="00000000">
        <w:rPr>
          <w:rtl w:val="0"/>
        </w:rPr>
        <w:t xml:space="preserve">4’ - 11 ¾” = ____________’                       2’- 5 11/16” =  ____________’ </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spacing w:line="360" w:lineRule="auto"/>
        <w:ind w:firstLine="720"/>
        <w:rPr/>
      </w:pPr>
      <w:r w:rsidDel="00000000" w:rsidR="00000000" w:rsidRPr="00000000">
        <w:rPr>
          <w:rtl w:val="0"/>
        </w:rPr>
        <w:t xml:space="preserve">Solar panel:</w:t>
      </w:r>
    </w:p>
    <w:p w:rsidR="00000000" w:rsidDel="00000000" w:rsidP="00000000" w:rsidRDefault="00000000" w:rsidRPr="00000000" w14:paraId="0000000A">
      <w:pPr>
        <w:spacing w:line="360" w:lineRule="auto"/>
        <w:ind w:left="5040" w:firstLine="720"/>
        <w:rPr/>
      </w:pPr>
      <w:r w:rsidDel="00000000" w:rsidR="00000000" w:rsidRPr="00000000">
        <w:rPr>
          <w:rtl w:val="0"/>
        </w:rPr>
        <w:t xml:space="preserve">      10 7/8” = ____________’                                 </w:t>
      </w:r>
    </w:p>
    <w:p w:rsidR="00000000" w:rsidDel="00000000" w:rsidP="00000000" w:rsidRDefault="00000000" w:rsidRPr="00000000" w14:paraId="0000000B">
      <w:pPr>
        <w:spacing w:line="360" w:lineRule="auto"/>
        <w:ind w:left="5760" w:firstLine="0"/>
        <w:rPr/>
      </w:pPr>
      <w:r w:rsidDel="00000000" w:rsidR="00000000" w:rsidRPr="00000000">
        <w:rPr>
          <w:rtl w:val="0"/>
        </w:rPr>
        <w:t xml:space="preserve">       8 1/2” =  ____________’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hanging="720"/>
        <w:rPr/>
      </w:pPr>
      <w:r w:rsidDel="00000000" w:rsidR="00000000" w:rsidRPr="00000000">
        <w:rPr>
          <w:rtl w:val="0"/>
        </w:rPr>
        <w:t xml:space="preserve">2)</w:t>
        <w:tab/>
        <w:t xml:space="preserve">Arrange the “solar panels” on the “carport” in an array with the long side of the book parallel with the short end of the table. How many total books can you fit onto the table? (None of the books can be hanging over the edge)</w:t>
      </w:r>
    </w:p>
    <w:p w:rsidR="00000000" w:rsidDel="00000000" w:rsidP="00000000" w:rsidRDefault="00000000" w:rsidRPr="00000000" w14:paraId="0000000E">
      <w:pPr>
        <w:ind w:left="720" w:hanging="720"/>
        <w:rPr/>
      </w:pPr>
      <w:r w:rsidDel="00000000" w:rsidR="00000000" w:rsidRPr="00000000">
        <w:rPr>
          <w:rtl w:val="0"/>
        </w:rPr>
      </w:r>
    </w:p>
    <w:p w:rsidR="00000000" w:rsidDel="00000000" w:rsidP="00000000" w:rsidRDefault="00000000" w:rsidRPr="00000000" w14:paraId="0000000F">
      <w:pPr>
        <w:ind w:left="720" w:hanging="720"/>
        <w:rPr/>
      </w:pPr>
      <w:r w:rsidDel="00000000" w:rsidR="00000000" w:rsidRPr="00000000">
        <w:rPr>
          <w:rtl w:val="0"/>
        </w:rPr>
      </w:r>
    </w:p>
    <w:p w:rsidR="00000000" w:rsidDel="00000000" w:rsidP="00000000" w:rsidRDefault="00000000" w:rsidRPr="00000000" w14:paraId="00000010">
      <w:pPr>
        <w:ind w:left="720" w:hanging="720"/>
        <w:rPr/>
      </w:pPr>
      <w:r w:rsidDel="00000000" w:rsidR="00000000" w:rsidRPr="00000000">
        <w:rPr>
          <w:rtl w:val="0"/>
        </w:rPr>
        <w:t xml:space="preserve">3)</w:t>
        <w:tab/>
        <w:t xml:space="preserve">Arrange the “solar panels” on the “carport” in an array with the short side of the book parallel with the short end of the table. How many total books can you fit onto the table? (None of the books can be hanging over the edge)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4)</w:t>
        <w:tab/>
        <w:t xml:space="preserve">Which of the two arrangements (1 or 2) is most efficient? Explain how you know.</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hanging="720"/>
        <w:rPr/>
      </w:pPr>
      <w:r w:rsidDel="00000000" w:rsidR="00000000" w:rsidRPr="00000000">
        <w:rPr>
          <w:rtl w:val="0"/>
        </w:rPr>
        <w:t xml:space="preserve">5) </w:t>
        <w:tab/>
        <w:t xml:space="preserve">For the most efficient layout label the dimensions of both the carport and solar array (use decimal form).</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476250</wp:posOffset>
                </wp:positionV>
                <wp:extent cx="3871913" cy="1909845"/>
                <wp:effectExtent b="0" l="0" r="0" t="0"/>
                <wp:wrapSquare wrapText="bothSides" distB="114300" distT="114300" distL="114300" distR="114300"/>
                <wp:docPr id="1" name=""/>
                <a:graphic>
                  <a:graphicData uri="http://schemas.microsoft.com/office/word/2010/wordprocessingGroup">
                    <wpg:wgp>
                      <wpg:cNvGrpSpPr/>
                      <wpg:grpSpPr>
                        <a:xfrm>
                          <a:off x="637175" y="122975"/>
                          <a:ext cx="3871913" cy="1909845"/>
                          <a:chOff x="637175" y="122975"/>
                          <a:chExt cx="5176275" cy="2546506"/>
                        </a:xfrm>
                      </wpg:grpSpPr>
                      <wps:wsp>
                        <wps:cNvSpPr/>
                        <wps:cNvPr id="2" name="Shape 2"/>
                        <wps:spPr>
                          <a:xfrm>
                            <a:off x="637175" y="493281"/>
                            <a:ext cx="4048500" cy="2176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4754750" y="2108556"/>
                            <a:ext cx="10587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“Carport”</w:t>
                              </w:r>
                            </w:p>
                          </w:txbxContent>
                        </wps:txbx>
                        <wps:bodyPr anchorCtr="0" anchor="t" bIns="91425" lIns="91425" spcFirstLastPara="1" rIns="91425" wrap="square" tIns="91425">
                          <a:noAutofit/>
                        </wps:bodyPr>
                      </wps:wsp>
                      <wps:wsp>
                        <wps:cNvSpPr txBox="1"/>
                        <wps:cNvPr id="4" name="Shape 4"/>
                        <wps:spPr>
                          <a:xfrm>
                            <a:off x="2288900" y="122975"/>
                            <a:ext cx="10587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t" bIns="91425" lIns="91425" spcFirstLastPara="1" rIns="91425" wrap="square" tIns="91425">
                          <a:noAutofit/>
                        </wps:bodyPr>
                      </wps:wsp>
                      <wps:wsp>
                        <wps:cNvSpPr/>
                        <wps:cNvPr id="5" name="Shape 5"/>
                        <wps:spPr>
                          <a:xfrm>
                            <a:off x="1117525" y="784225"/>
                            <a:ext cx="2989800" cy="1708800"/>
                          </a:xfrm>
                          <a:prstGeom prst="rect">
                            <a:avLst/>
                          </a:prstGeom>
                          <a:solidFill>
                            <a:srgbClr val="F3F3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190800" y="1287250"/>
                            <a:ext cx="1254900" cy="49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Solar Panel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Array</w:t>
                              </w:r>
                            </w:p>
                          </w:txbxContent>
                        </wps:txbx>
                        <wps:bodyPr anchorCtr="0" anchor="t" bIns="91425" lIns="91425" spcFirstLastPara="1" rIns="91425" wrap="square" tIns="91425">
                          <a:noAutofit/>
                        </wps:bodyPr>
                      </wps:wsp>
                      <wps:wsp>
                        <wps:cNvSpPr txBox="1"/>
                        <wps:cNvPr id="7" name="Shape 7"/>
                        <wps:spPr>
                          <a:xfrm rot="-5400000">
                            <a:off x="3779125" y="1287250"/>
                            <a:ext cx="11466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t" bIns="91425" lIns="91425" spcFirstLastPara="1" rIns="91425" wrap="square" tIns="91425">
                          <a:noAutofit/>
                        </wps:bodyPr>
                      </wps:wsp>
                      <wps:wsp>
                        <wps:cNvSpPr txBox="1"/>
                        <wps:cNvPr id="8" name="Shape 8"/>
                        <wps:spPr>
                          <a:xfrm>
                            <a:off x="1387025" y="434459"/>
                            <a:ext cx="10587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t" bIns="91425" lIns="91425" spcFirstLastPara="1" rIns="91425" wrap="square" tIns="91425">
                          <a:noAutofit/>
                        </wps:bodyPr>
                      </wps:wsp>
                      <wps:wsp>
                        <wps:cNvSpPr txBox="1"/>
                        <wps:cNvPr id="9" name="Shape 9"/>
                        <wps:spPr>
                          <a:xfrm rot="-5400000">
                            <a:off x="4357475" y="1287250"/>
                            <a:ext cx="1146600" cy="49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476250</wp:posOffset>
                </wp:positionV>
                <wp:extent cx="3871913" cy="190984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71913" cy="1909845"/>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6) </w:t>
        <w:tab/>
        <w:t xml:space="preserve">What is the area of the carport?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7)</w:t>
        <w:tab/>
        <w:t xml:space="preserve">What is the area of the solar array?</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8)</w:t>
        <w:tab/>
        <w:t xml:space="preserve">What percent of the carport does the solar array cover?</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9) Use PV Watts to Complete the following table.</w:t>
      </w:r>
    </w:p>
    <w:tbl>
      <w:tblPr>
        <w:tblStyle w:val="Table1"/>
        <w:tblW w:w="9357.30538922155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1.556886227545"/>
        <w:gridCol w:w="2045.748502994012"/>
        <w:gridCol w:w="2310"/>
        <w:gridCol w:w="3180"/>
        <w:tblGridChange w:id="0">
          <w:tblGrid>
            <w:gridCol w:w="1821.556886227545"/>
            <w:gridCol w:w="2045.748502994012"/>
            <w:gridCol w:w="2310"/>
            <w:gridCol w:w="31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Based on ____% coverage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DC System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rtl w:val="0"/>
              </w:rPr>
              <w:t xml:space="preserve">         </w:t>
            </w:r>
            <w:r w:rsidDel="00000000" w:rsidR="00000000" w:rsidRPr="00000000">
              <w:rPr>
                <w:b w:val="1"/>
                <w:rtl w:val="0"/>
              </w:rPr>
              <w:t xml:space="preserve">20 kW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Adjusted DC System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kWh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Adjusted kWh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Annual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Adjusted annual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rtl w:val="0"/>
              </w:rPr>
            </w:r>
          </w:p>
        </w:tc>
      </w:tr>
    </w:tbl>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10) Complete the table below. </w:t>
      </w:r>
    </w:p>
    <w:p w:rsidR="00000000" w:rsidDel="00000000" w:rsidP="00000000" w:rsidRDefault="00000000" w:rsidRPr="00000000" w14:paraId="0000003A">
      <w:pPr>
        <w:spacing w:line="360" w:lineRule="auto"/>
        <w:rPr/>
      </w:pPr>
      <w:r w:rsidDel="00000000" w:rsidR="00000000" w:rsidRPr="00000000">
        <w:rPr>
          <w:rtl w:val="0"/>
        </w:rPr>
        <w:t xml:space="preserve">The carport installation cost is $1325 per parking space. In addition, the cost of the carport structure is $6,050. It costs $3 / watt to install the solar array. </w:t>
      </w:r>
    </w:p>
    <w:p w:rsidR="00000000" w:rsidDel="00000000" w:rsidP="00000000" w:rsidRDefault="00000000" w:rsidRPr="00000000" w14:paraId="0000003B">
      <w:pPr>
        <w:spacing w:line="360" w:lineRule="auto"/>
        <w:rPr/>
      </w:pPr>
      <w:r w:rsidDel="00000000" w:rsidR="00000000" w:rsidRPr="00000000">
        <w:rPr>
          <w:rtl w:val="0"/>
        </w:rPr>
      </w:r>
    </w:p>
    <w:tbl>
      <w:tblPr>
        <w:tblStyle w:val="Table2"/>
        <w:tblW w:w="8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180"/>
        <w:tblGridChange w:id="0">
          <w:tblGrid>
            <w:gridCol w:w="2595"/>
            <w:gridCol w:w="61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Carport installation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Carport structure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Solar installation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Installation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 on Investment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spacing w:line="276" w:lineRule="auto"/>
        <w:ind w:left="0" w:firstLine="0"/>
        <w:rPr/>
      </w:pPr>
      <w:r w:rsidDel="00000000" w:rsidR="00000000" w:rsidRPr="00000000">
        <w:rPr>
          <w:rtl w:val="0"/>
        </w:rPr>
        <w:t xml:space="preserve">(Return on investment is how many years it will take to recover the the installation costs using the money you save having the solar array (called the annual value)).</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gmar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sz w:val="20"/>
        <w:szCs w:val="20"/>
      </w:rPr>
    </w:pPr>
    <w:r w:rsidDel="00000000" w:rsidR="00000000" w:rsidRPr="00000000">
      <w:rPr>
        <w:sz w:val="20"/>
        <w:szCs w:val="20"/>
        <w:rtl w:val="0"/>
      </w:rPr>
      <w:t xml:space="preserve">Name: _____________________________Date: ______</w:t>
    </w:r>
  </w:p>
  <w:p w:rsidR="00000000" w:rsidDel="00000000" w:rsidP="00000000" w:rsidRDefault="00000000" w:rsidRPr="00000000" w14:paraId="00000048">
    <w:pPr>
      <w:jc w:val="center"/>
      <w:rPr>
        <w:rFonts w:ascii="Sigmar One" w:cs="Sigmar One" w:eastAsia="Sigmar One" w:hAnsi="Sigmar One"/>
        <w:sz w:val="36"/>
        <w:szCs w:val="36"/>
      </w:rPr>
    </w:pPr>
    <w:r w:rsidDel="00000000" w:rsidR="00000000" w:rsidRPr="00000000">
      <w:rPr>
        <w:rFonts w:ascii="Sigmar One" w:cs="Sigmar One" w:eastAsia="Sigmar One" w:hAnsi="Sigmar One"/>
        <w:sz w:val="36"/>
        <w:szCs w:val="36"/>
        <w:rtl w:val="0"/>
      </w:rPr>
      <w:t xml:space="preserve">Solar Estimation Test RETAKE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igma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