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399C" w14:textId="77777777" w:rsidR="00516EC1" w:rsidRDefault="000C5410" w:rsidP="000C5410">
      <w:pPr>
        <w:jc w:val="center"/>
      </w:pPr>
      <w:r>
        <w:t>Background Research</w:t>
      </w:r>
    </w:p>
    <w:p w14:paraId="04A3F0F0" w14:textId="77777777" w:rsidR="000C5410" w:rsidRPr="000C5410" w:rsidRDefault="000C5410" w:rsidP="000C5410">
      <w:pPr>
        <w:rPr>
          <w:b/>
          <w:u w:val="single"/>
        </w:rPr>
      </w:pPr>
      <w:r w:rsidRPr="000C5410">
        <w:rPr>
          <w:b/>
          <w:u w:val="single"/>
        </w:rPr>
        <w:t>Battery Electric Vehicles (BEV):</w:t>
      </w:r>
    </w:p>
    <w:p w14:paraId="205EE3CF" w14:textId="77777777" w:rsidR="000C5410" w:rsidRDefault="000C5410" w:rsidP="000C5410">
      <w:r>
        <w:t xml:space="preserve">BEVs are (generally) referring to vehicles that run entirely on the stored chemical energy in lithium ion batteries.  They are sometimes referred to as “all-electric” vehicles.  BEVs are increasing in popularity and range while decreasing in price over time.  The two most popular models of BEVs are the Nissan Leaf and Tesla Model S.  BEVs require the owner to charge the batteries using some sort of external electrical source.  </w:t>
      </w:r>
    </w:p>
    <w:p w14:paraId="73562DA6" w14:textId="77777777" w:rsidR="000C5410" w:rsidRDefault="000C5410" w:rsidP="000C5410">
      <w:r>
        <w:t xml:space="preserve">Research the specifications for the Tesla Model S </w:t>
      </w:r>
      <w:r w:rsidR="00A43DC8">
        <w:t xml:space="preserve">(85 kWh) </w:t>
      </w:r>
      <w:r>
        <w:t>and the Nissan Leaf and fill-in the table below.</w:t>
      </w:r>
      <w:r w:rsidR="00A43DC8">
        <w:t xml:space="preserve">  Assume a price of $0.10/kWh</w:t>
      </w:r>
      <w:r w:rsidR="005F7AC8">
        <w:t xml:space="preserve"> to calculate the cost of charging.</w:t>
      </w:r>
    </w:p>
    <w:tbl>
      <w:tblPr>
        <w:tblStyle w:val="TableGrid"/>
        <w:tblW w:w="0" w:type="auto"/>
        <w:tblLook w:val="04A0" w:firstRow="1" w:lastRow="0" w:firstColumn="1" w:lastColumn="0" w:noHBand="0" w:noVBand="1"/>
      </w:tblPr>
      <w:tblGrid>
        <w:gridCol w:w="1638"/>
        <w:gridCol w:w="1620"/>
        <w:gridCol w:w="1980"/>
        <w:gridCol w:w="2070"/>
        <w:gridCol w:w="2070"/>
      </w:tblGrid>
      <w:tr w:rsidR="00A43DC8" w14:paraId="224EB336" w14:textId="77777777" w:rsidTr="00A43DC8">
        <w:tc>
          <w:tcPr>
            <w:tcW w:w="1638" w:type="dxa"/>
          </w:tcPr>
          <w:p w14:paraId="4C223503" w14:textId="77777777" w:rsidR="00A43DC8" w:rsidRDefault="00A43DC8" w:rsidP="000C5410">
            <w:r>
              <w:t>Model</w:t>
            </w:r>
          </w:p>
        </w:tc>
        <w:tc>
          <w:tcPr>
            <w:tcW w:w="1620" w:type="dxa"/>
          </w:tcPr>
          <w:p w14:paraId="575889BB" w14:textId="77777777" w:rsidR="00A43DC8" w:rsidRDefault="00A43DC8" w:rsidP="000C5410">
            <w:r>
              <w:t>Base Price</w:t>
            </w:r>
          </w:p>
        </w:tc>
        <w:tc>
          <w:tcPr>
            <w:tcW w:w="1980" w:type="dxa"/>
          </w:tcPr>
          <w:p w14:paraId="7AA8BC5F" w14:textId="77777777" w:rsidR="00A43DC8" w:rsidRDefault="00A43DC8" w:rsidP="000C5410">
            <w:r>
              <w:t>Range (mi/charge)</w:t>
            </w:r>
          </w:p>
        </w:tc>
        <w:tc>
          <w:tcPr>
            <w:tcW w:w="2070" w:type="dxa"/>
          </w:tcPr>
          <w:p w14:paraId="364F88DD" w14:textId="77777777" w:rsidR="00A43DC8" w:rsidRDefault="00A43DC8" w:rsidP="000C5410">
            <w:r>
              <w:t>Battery size (kWh)</w:t>
            </w:r>
          </w:p>
        </w:tc>
        <w:tc>
          <w:tcPr>
            <w:tcW w:w="2070" w:type="dxa"/>
          </w:tcPr>
          <w:p w14:paraId="244265F8" w14:textId="77777777" w:rsidR="00A43DC8" w:rsidRDefault="00A43DC8" w:rsidP="000C5410">
            <w:r>
              <w:t>Cost to charge</w:t>
            </w:r>
          </w:p>
        </w:tc>
      </w:tr>
      <w:tr w:rsidR="00A43DC8" w14:paraId="5DD2A008" w14:textId="77777777" w:rsidTr="00A43DC8">
        <w:tc>
          <w:tcPr>
            <w:tcW w:w="1638" w:type="dxa"/>
          </w:tcPr>
          <w:p w14:paraId="403DE979" w14:textId="77777777" w:rsidR="00A43DC8" w:rsidRDefault="00A43DC8" w:rsidP="000C5410">
            <w:r>
              <w:t>Nissan Leaf</w:t>
            </w:r>
          </w:p>
        </w:tc>
        <w:tc>
          <w:tcPr>
            <w:tcW w:w="1620" w:type="dxa"/>
          </w:tcPr>
          <w:p w14:paraId="22328C0B" w14:textId="77777777" w:rsidR="00A43DC8" w:rsidRDefault="00A43DC8" w:rsidP="000C5410"/>
        </w:tc>
        <w:tc>
          <w:tcPr>
            <w:tcW w:w="1980" w:type="dxa"/>
          </w:tcPr>
          <w:p w14:paraId="0833479C" w14:textId="77777777" w:rsidR="00A43DC8" w:rsidRDefault="00A43DC8" w:rsidP="000C5410"/>
        </w:tc>
        <w:tc>
          <w:tcPr>
            <w:tcW w:w="2070" w:type="dxa"/>
          </w:tcPr>
          <w:p w14:paraId="324ED555" w14:textId="77777777" w:rsidR="00A43DC8" w:rsidRDefault="00A43DC8" w:rsidP="000C5410"/>
        </w:tc>
        <w:tc>
          <w:tcPr>
            <w:tcW w:w="2070" w:type="dxa"/>
          </w:tcPr>
          <w:p w14:paraId="155AF76C" w14:textId="77777777" w:rsidR="00A43DC8" w:rsidRDefault="00A43DC8" w:rsidP="000C5410"/>
        </w:tc>
      </w:tr>
      <w:tr w:rsidR="00A43DC8" w14:paraId="549993CE" w14:textId="77777777" w:rsidTr="00A43DC8">
        <w:tc>
          <w:tcPr>
            <w:tcW w:w="1638" w:type="dxa"/>
          </w:tcPr>
          <w:p w14:paraId="74523CC7" w14:textId="77777777" w:rsidR="00A43DC8" w:rsidRDefault="00A43DC8" w:rsidP="000C5410">
            <w:r>
              <w:t>Tesla Model S</w:t>
            </w:r>
          </w:p>
        </w:tc>
        <w:tc>
          <w:tcPr>
            <w:tcW w:w="1620" w:type="dxa"/>
          </w:tcPr>
          <w:p w14:paraId="11F29163" w14:textId="77777777" w:rsidR="00A43DC8" w:rsidRDefault="00A43DC8" w:rsidP="000C5410"/>
        </w:tc>
        <w:tc>
          <w:tcPr>
            <w:tcW w:w="1980" w:type="dxa"/>
          </w:tcPr>
          <w:p w14:paraId="21C03671" w14:textId="77777777" w:rsidR="00A43DC8" w:rsidRDefault="00A43DC8" w:rsidP="000C5410"/>
        </w:tc>
        <w:tc>
          <w:tcPr>
            <w:tcW w:w="2070" w:type="dxa"/>
          </w:tcPr>
          <w:p w14:paraId="65F55EB8" w14:textId="77777777" w:rsidR="00A43DC8" w:rsidRDefault="00A43DC8" w:rsidP="000C5410">
            <w:r>
              <w:t>85 kWh</w:t>
            </w:r>
          </w:p>
        </w:tc>
        <w:tc>
          <w:tcPr>
            <w:tcW w:w="2070" w:type="dxa"/>
          </w:tcPr>
          <w:p w14:paraId="113FB89A" w14:textId="77777777" w:rsidR="00A43DC8" w:rsidRDefault="00A43DC8" w:rsidP="000C5410"/>
        </w:tc>
      </w:tr>
    </w:tbl>
    <w:p w14:paraId="22C837F4" w14:textId="77777777" w:rsidR="000C5410" w:rsidRDefault="000C5410" w:rsidP="000C5410"/>
    <w:p w14:paraId="7617579D" w14:textId="77777777" w:rsidR="00A43DC8" w:rsidRDefault="00A43DC8" w:rsidP="000C5410">
      <w:r>
        <w:t xml:space="preserve">Find the minimum charging requirements for both models in terms of voltage, amperage and power.  This </w:t>
      </w:r>
      <w:r w:rsidRPr="00A43DC8">
        <w:rPr>
          <w:u w:val="single"/>
        </w:rPr>
        <w:t>may</w:t>
      </w:r>
      <w:r>
        <w:t xml:space="preserve"> require that you call one of the dealerships to inquire.  Most dealerships are happy to answer questions if you state that you are doing a research project for school.</w:t>
      </w:r>
    </w:p>
    <w:p w14:paraId="78892947" w14:textId="77777777" w:rsidR="00A43DC8" w:rsidRDefault="00A43DC8" w:rsidP="000C5410">
      <w:r>
        <w:t>Questions to ask might include:</w:t>
      </w:r>
    </w:p>
    <w:p w14:paraId="410183C0" w14:textId="77777777" w:rsidR="00A43DC8" w:rsidRDefault="00A43DC8" w:rsidP="00A43DC8">
      <w:pPr>
        <w:pStyle w:val="ListParagraph"/>
        <w:numPr>
          <w:ilvl w:val="0"/>
          <w:numId w:val="1"/>
        </w:numPr>
      </w:pPr>
      <w:r>
        <w:t xml:space="preserve">Can I charge the car using a normal 120 V wall outlet?  If so, how long would it normally </w:t>
      </w:r>
      <w:proofErr w:type="gramStart"/>
      <w:r>
        <w:t>take</w:t>
      </w:r>
      <w:proofErr w:type="gramEnd"/>
      <w:r w:rsidR="005F7AC8">
        <w:t>?</w:t>
      </w:r>
    </w:p>
    <w:p w14:paraId="7228396F" w14:textId="77777777" w:rsidR="005F7AC8" w:rsidRDefault="005F7AC8" w:rsidP="00A43DC8">
      <w:pPr>
        <w:pStyle w:val="ListParagraph"/>
        <w:numPr>
          <w:ilvl w:val="0"/>
          <w:numId w:val="1"/>
        </w:numPr>
      </w:pPr>
      <w:r>
        <w:t>If I use a 240 V wall outlet, how long does it take?</w:t>
      </w:r>
    </w:p>
    <w:p w14:paraId="0C304B9E" w14:textId="77777777" w:rsidR="005F7AC8" w:rsidRDefault="005F7AC8" w:rsidP="00A43DC8">
      <w:pPr>
        <w:pStyle w:val="ListParagraph"/>
        <w:numPr>
          <w:ilvl w:val="0"/>
          <w:numId w:val="1"/>
        </w:numPr>
      </w:pPr>
      <w:r>
        <w:t>What are the voltage and amperage requirements to charge the vehicle?</w:t>
      </w:r>
    </w:p>
    <w:p w14:paraId="33D19C47" w14:textId="77777777" w:rsidR="005F7AC8" w:rsidRDefault="005F7AC8" w:rsidP="005F7AC8">
      <w:r>
        <w:t>Note the answers to each of your questions below.</w:t>
      </w:r>
    </w:p>
    <w:p w14:paraId="0B652C42" w14:textId="77777777" w:rsidR="005F7AC8" w:rsidRDefault="005F7AC8" w:rsidP="005F7AC8"/>
    <w:p w14:paraId="435F98FF" w14:textId="77777777" w:rsidR="005F7AC8" w:rsidRDefault="005F7AC8" w:rsidP="005F7AC8"/>
    <w:p w14:paraId="457D513E" w14:textId="77777777" w:rsidR="005F7AC8" w:rsidRDefault="005F7AC8" w:rsidP="005F7AC8"/>
    <w:p w14:paraId="73A292DC" w14:textId="77777777" w:rsidR="005F7AC8" w:rsidRDefault="005F7AC8" w:rsidP="005F7AC8"/>
    <w:p w14:paraId="3EE8EBDF" w14:textId="77777777" w:rsidR="005F7AC8" w:rsidRDefault="005F7AC8" w:rsidP="005F7AC8"/>
    <w:p w14:paraId="08AD9DDC" w14:textId="77777777" w:rsidR="005F7AC8" w:rsidRDefault="005F7AC8" w:rsidP="005F7AC8"/>
    <w:p w14:paraId="078DBE38" w14:textId="77777777" w:rsidR="005F7AC8" w:rsidRDefault="005F7AC8" w:rsidP="005F7AC8"/>
    <w:p w14:paraId="63C70DC8" w14:textId="77777777" w:rsidR="005F7AC8" w:rsidRDefault="005F7AC8" w:rsidP="005F7AC8"/>
    <w:p w14:paraId="6668AEA2" w14:textId="77777777" w:rsidR="005F7AC8" w:rsidRDefault="005F7AC8" w:rsidP="005F7AC8"/>
    <w:p w14:paraId="59007C27" w14:textId="77777777" w:rsidR="005F7AC8" w:rsidRDefault="005F7AC8" w:rsidP="005F7AC8">
      <w:pPr>
        <w:rPr>
          <w:b/>
          <w:u w:val="single"/>
        </w:rPr>
      </w:pPr>
      <w:r w:rsidRPr="005F7AC8">
        <w:rPr>
          <w:b/>
          <w:u w:val="single"/>
        </w:rPr>
        <w:lastRenderedPageBreak/>
        <w:t>Hybrid</w:t>
      </w:r>
      <w:r>
        <w:rPr>
          <w:b/>
          <w:u w:val="single"/>
        </w:rPr>
        <w:t xml:space="preserve"> Gas-</w:t>
      </w:r>
      <w:r w:rsidRPr="005F7AC8">
        <w:rPr>
          <w:b/>
          <w:u w:val="single"/>
        </w:rPr>
        <w:t>Electric Vehicles:</w:t>
      </w:r>
    </w:p>
    <w:p w14:paraId="02A7D550" w14:textId="77777777" w:rsidR="005F7AC8" w:rsidRPr="005F7AC8" w:rsidRDefault="005F7AC8" w:rsidP="005F7AC8">
      <w:r>
        <w:t xml:space="preserve">Hybrid vehicles typically run mostly on gasoline but also supplement some power from an electric motor.  In the case of hybrid vehicles, though, some of the energy required for braking is used to charge the electric portion as opposed to an outside electrical source. </w:t>
      </w:r>
    </w:p>
    <w:p w14:paraId="7BAF1C2D" w14:textId="77777777" w:rsidR="005F7AC8" w:rsidRDefault="005F7AC8" w:rsidP="005F7AC8">
      <w:r>
        <w:t xml:space="preserve">Research the specifications for the Toyota </w:t>
      </w:r>
      <w:proofErr w:type="spellStart"/>
      <w:r>
        <w:t>Prius</w:t>
      </w:r>
      <w:proofErr w:type="spellEnd"/>
      <w:r>
        <w:t>, and one other hybrid vehicle of your own choosing and fill in the table below.</w:t>
      </w:r>
    </w:p>
    <w:tbl>
      <w:tblPr>
        <w:tblStyle w:val="TableGrid"/>
        <w:tblW w:w="0" w:type="auto"/>
        <w:tblLook w:val="04A0" w:firstRow="1" w:lastRow="0" w:firstColumn="1" w:lastColumn="0" w:noHBand="0" w:noVBand="1"/>
      </w:tblPr>
      <w:tblGrid>
        <w:gridCol w:w="2394"/>
        <w:gridCol w:w="2394"/>
        <w:gridCol w:w="2394"/>
        <w:gridCol w:w="2394"/>
      </w:tblGrid>
      <w:tr w:rsidR="00240134" w14:paraId="05A624EF" w14:textId="77777777" w:rsidTr="00240134">
        <w:tc>
          <w:tcPr>
            <w:tcW w:w="2394" w:type="dxa"/>
          </w:tcPr>
          <w:p w14:paraId="07D8DA72" w14:textId="77777777" w:rsidR="00240134" w:rsidRDefault="00240134" w:rsidP="005F7AC8">
            <w:r>
              <w:t>Model</w:t>
            </w:r>
          </w:p>
        </w:tc>
        <w:tc>
          <w:tcPr>
            <w:tcW w:w="2394" w:type="dxa"/>
          </w:tcPr>
          <w:p w14:paraId="254107C8" w14:textId="77777777" w:rsidR="00240134" w:rsidRDefault="00240134" w:rsidP="005F7AC8">
            <w:r>
              <w:t>Price</w:t>
            </w:r>
          </w:p>
        </w:tc>
        <w:tc>
          <w:tcPr>
            <w:tcW w:w="2394" w:type="dxa"/>
          </w:tcPr>
          <w:p w14:paraId="4AD43841" w14:textId="77777777" w:rsidR="00240134" w:rsidRDefault="00240134" w:rsidP="005F7AC8">
            <w:r>
              <w:t>Efficiency (mpg)</w:t>
            </w:r>
          </w:p>
        </w:tc>
        <w:tc>
          <w:tcPr>
            <w:tcW w:w="2394" w:type="dxa"/>
          </w:tcPr>
          <w:p w14:paraId="4A7F0315" w14:textId="77777777" w:rsidR="00240134" w:rsidRDefault="00240134" w:rsidP="005F7AC8">
            <w:r>
              <w:t>Range (mi/tank)</w:t>
            </w:r>
          </w:p>
        </w:tc>
      </w:tr>
      <w:tr w:rsidR="00240134" w14:paraId="6347530A" w14:textId="77777777" w:rsidTr="00240134">
        <w:tc>
          <w:tcPr>
            <w:tcW w:w="2394" w:type="dxa"/>
          </w:tcPr>
          <w:p w14:paraId="51E3924E" w14:textId="77777777" w:rsidR="00240134" w:rsidRDefault="00240134" w:rsidP="005F7AC8"/>
        </w:tc>
        <w:tc>
          <w:tcPr>
            <w:tcW w:w="2394" w:type="dxa"/>
          </w:tcPr>
          <w:p w14:paraId="22709DFE" w14:textId="77777777" w:rsidR="00240134" w:rsidRDefault="00240134" w:rsidP="005F7AC8"/>
        </w:tc>
        <w:tc>
          <w:tcPr>
            <w:tcW w:w="2394" w:type="dxa"/>
          </w:tcPr>
          <w:p w14:paraId="5569E314" w14:textId="77777777" w:rsidR="00240134" w:rsidRDefault="00240134" w:rsidP="005F7AC8"/>
        </w:tc>
        <w:tc>
          <w:tcPr>
            <w:tcW w:w="2394" w:type="dxa"/>
          </w:tcPr>
          <w:p w14:paraId="5A394CE2" w14:textId="77777777" w:rsidR="00240134" w:rsidRDefault="00240134" w:rsidP="005F7AC8"/>
        </w:tc>
      </w:tr>
      <w:tr w:rsidR="00240134" w14:paraId="020C843F" w14:textId="77777777" w:rsidTr="00240134">
        <w:tc>
          <w:tcPr>
            <w:tcW w:w="2394" w:type="dxa"/>
          </w:tcPr>
          <w:p w14:paraId="424997C6" w14:textId="77777777" w:rsidR="00240134" w:rsidRDefault="00240134" w:rsidP="005F7AC8"/>
        </w:tc>
        <w:tc>
          <w:tcPr>
            <w:tcW w:w="2394" w:type="dxa"/>
          </w:tcPr>
          <w:p w14:paraId="1C506B69" w14:textId="77777777" w:rsidR="00240134" w:rsidRDefault="00240134" w:rsidP="005F7AC8"/>
        </w:tc>
        <w:tc>
          <w:tcPr>
            <w:tcW w:w="2394" w:type="dxa"/>
          </w:tcPr>
          <w:p w14:paraId="543564E0" w14:textId="77777777" w:rsidR="00240134" w:rsidRDefault="00240134" w:rsidP="005F7AC8"/>
        </w:tc>
        <w:tc>
          <w:tcPr>
            <w:tcW w:w="2394" w:type="dxa"/>
          </w:tcPr>
          <w:p w14:paraId="1F6BB507" w14:textId="77777777" w:rsidR="00240134" w:rsidRDefault="00240134" w:rsidP="005F7AC8"/>
        </w:tc>
      </w:tr>
    </w:tbl>
    <w:p w14:paraId="353A08EE" w14:textId="77777777" w:rsidR="005F7AC8" w:rsidRDefault="005F7AC8" w:rsidP="005F7AC8"/>
    <w:p w14:paraId="0E75541B" w14:textId="4998BBF9" w:rsidR="005A677B" w:rsidRDefault="005A677B" w:rsidP="005F7AC8">
      <w:pPr>
        <w:rPr>
          <w:b/>
          <w:u w:val="single"/>
        </w:rPr>
      </w:pPr>
      <w:r w:rsidRPr="005A677B">
        <w:rPr>
          <w:b/>
          <w:u w:val="single"/>
        </w:rPr>
        <w:t>Hydrogen Vehicles:</w:t>
      </w:r>
    </w:p>
    <w:p w14:paraId="4628386B" w14:textId="5FC66557" w:rsidR="00D42160" w:rsidRDefault="00D42160" w:rsidP="005F7AC8">
      <w:r>
        <w:t xml:space="preserve">Hydrogen fueled vehicles are </w:t>
      </w:r>
      <w:r w:rsidR="00E83B4C">
        <w:t xml:space="preserve">not </w:t>
      </w:r>
      <w:r>
        <w:t xml:space="preserve">yet </w:t>
      </w:r>
      <w:r w:rsidR="00E83B4C">
        <w:t>widely available to consumers. There are no</w:t>
      </w:r>
      <w:r>
        <w:t xml:space="preserve"> commercially available </w:t>
      </w:r>
      <w:r w:rsidR="00E83B4C">
        <w:t>Hydrogen Internal Combustion Engine Vehicles</w:t>
      </w:r>
      <w:r>
        <w:t>.  Conduct some research to identify some of the proposed uses of hydrogen in vehicles along with some of the pros/cons of using hydrogen as a fuel.  Specific things to look up should include the following:</w:t>
      </w:r>
    </w:p>
    <w:p w14:paraId="10094BF2" w14:textId="552C2E95" w:rsidR="00D42160" w:rsidRDefault="00D42160" w:rsidP="00D42160">
      <w:pPr>
        <w:pStyle w:val="ListParagraph"/>
        <w:numPr>
          <w:ilvl w:val="0"/>
          <w:numId w:val="2"/>
        </w:numPr>
      </w:pPr>
      <w:r>
        <w:t xml:space="preserve">Differentiate hydrogen fuel cell vehicles (HFCVs) from hydrogen </w:t>
      </w:r>
      <w:r w:rsidR="00E83B4C">
        <w:t xml:space="preserve">internal </w:t>
      </w:r>
      <w:r>
        <w:t xml:space="preserve">combustion </w:t>
      </w:r>
      <w:r w:rsidR="00E83B4C">
        <w:t xml:space="preserve">engine </w:t>
      </w:r>
      <w:r>
        <w:t>vehicles (H</w:t>
      </w:r>
      <w:r w:rsidR="00E83B4C">
        <w:t>I</w:t>
      </w:r>
      <w:r>
        <w:t>C</w:t>
      </w:r>
      <w:r w:rsidR="00E83B4C">
        <w:t>E</w:t>
      </w:r>
      <w:r>
        <w:t>Vs).</w:t>
      </w:r>
    </w:p>
    <w:p w14:paraId="4FB34C0B" w14:textId="77777777" w:rsidR="00D42160" w:rsidRDefault="00D42160" w:rsidP="00D42160">
      <w:pPr>
        <w:pStyle w:val="ListParagraph"/>
        <w:numPr>
          <w:ilvl w:val="0"/>
          <w:numId w:val="2"/>
        </w:numPr>
      </w:pPr>
      <w:r>
        <w:t>Describe some of the proposed methods for producing hydrogen fuel.  Which are renewable?</w:t>
      </w:r>
    </w:p>
    <w:p w14:paraId="2C7926A0" w14:textId="3F8624E8" w:rsidR="00D42160" w:rsidRPr="00D42160" w:rsidRDefault="00D42160" w:rsidP="00D42160">
      <w:pPr>
        <w:pStyle w:val="ListParagraph"/>
        <w:numPr>
          <w:ilvl w:val="0"/>
          <w:numId w:val="2"/>
        </w:numPr>
      </w:pPr>
      <w:r>
        <w:t>Wh</w:t>
      </w:r>
      <w:r w:rsidR="00E83B4C">
        <w:t xml:space="preserve">en was the first commercial release of a hydrogen </w:t>
      </w:r>
      <w:proofErr w:type="gramStart"/>
      <w:r w:rsidR="00E83B4C">
        <w:t>vehicle.</w:t>
      </w:r>
      <w:proofErr w:type="gramEnd"/>
      <w:r w:rsidR="00E83B4C">
        <w:t xml:space="preserve"> Wh</w:t>
      </w:r>
      <w:r>
        <w:t>at are some plans you can find for commercial release</w:t>
      </w:r>
      <w:r w:rsidR="00820B9E">
        <w:t>(s)</w:t>
      </w:r>
      <w:r>
        <w:t xml:space="preserve"> of</w:t>
      </w:r>
      <w:bookmarkStart w:id="0" w:name="_GoBack"/>
      <w:r w:rsidR="00E83B4C">
        <w:t xml:space="preserve"> other</w:t>
      </w:r>
      <w:bookmarkEnd w:id="0"/>
      <w:r>
        <w:t xml:space="preserve"> hydrogen vehicles?</w:t>
      </w:r>
    </w:p>
    <w:sectPr w:rsidR="00D42160" w:rsidRPr="00D421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BF8C4" w14:textId="77777777" w:rsidR="006A4526" w:rsidRDefault="006A4526" w:rsidP="000C5410">
      <w:pPr>
        <w:spacing w:after="0" w:line="240" w:lineRule="auto"/>
      </w:pPr>
      <w:r>
        <w:separator/>
      </w:r>
    </w:p>
  </w:endnote>
  <w:endnote w:type="continuationSeparator" w:id="0">
    <w:p w14:paraId="20FA38B3" w14:textId="77777777" w:rsidR="006A4526" w:rsidRDefault="006A4526" w:rsidP="000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78B" w14:textId="77777777" w:rsidR="006A4526" w:rsidRDefault="006A4526" w:rsidP="000C5410">
      <w:pPr>
        <w:spacing w:after="0" w:line="240" w:lineRule="auto"/>
      </w:pPr>
      <w:r>
        <w:separator/>
      </w:r>
    </w:p>
  </w:footnote>
  <w:footnote w:type="continuationSeparator" w:id="0">
    <w:p w14:paraId="241EB663" w14:textId="77777777" w:rsidR="006A4526" w:rsidRDefault="006A4526" w:rsidP="000C54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EDC1" w14:textId="77777777" w:rsidR="000C5410" w:rsidRDefault="000C5410">
    <w:pPr>
      <w:pStyle w:val="Header"/>
    </w:pPr>
    <w:r>
      <w:t>Student Handout #3       Name: _____________________________________________</w:t>
    </w:r>
    <w:proofErr w:type="gramStart"/>
    <w:r>
      <w:t>_   Date</w:t>
    </w:r>
    <w:proofErr w:type="gramEnd"/>
    <w:r>
      <w:t>: 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1578"/>
    <w:multiLevelType w:val="hybridMultilevel"/>
    <w:tmpl w:val="CD78280A"/>
    <w:lvl w:ilvl="0" w:tplc="C79E7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F723D2"/>
    <w:multiLevelType w:val="hybridMultilevel"/>
    <w:tmpl w:val="2CCE2056"/>
    <w:lvl w:ilvl="0" w:tplc="0B868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10"/>
    <w:rsid w:val="000C5410"/>
    <w:rsid w:val="000D009E"/>
    <w:rsid w:val="001B4D2B"/>
    <w:rsid w:val="00240134"/>
    <w:rsid w:val="00516EC1"/>
    <w:rsid w:val="005A677B"/>
    <w:rsid w:val="005F7AC8"/>
    <w:rsid w:val="006A4526"/>
    <w:rsid w:val="00820B9E"/>
    <w:rsid w:val="0083693B"/>
    <w:rsid w:val="00A01871"/>
    <w:rsid w:val="00A43DC8"/>
    <w:rsid w:val="00D42160"/>
    <w:rsid w:val="00E8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10"/>
  </w:style>
  <w:style w:type="paragraph" w:styleId="Footer">
    <w:name w:val="footer"/>
    <w:basedOn w:val="Normal"/>
    <w:link w:val="FooterChar"/>
    <w:uiPriority w:val="99"/>
    <w:unhideWhenUsed/>
    <w:rsid w:val="000C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10"/>
  </w:style>
  <w:style w:type="table" w:styleId="TableGrid">
    <w:name w:val="Table Grid"/>
    <w:basedOn w:val="TableNormal"/>
    <w:uiPriority w:val="59"/>
    <w:rsid w:val="00A4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DC8"/>
    <w:pPr>
      <w:ind w:left="720"/>
      <w:contextualSpacing/>
    </w:pPr>
  </w:style>
  <w:style w:type="paragraph" w:styleId="BalloonText">
    <w:name w:val="Balloon Text"/>
    <w:basedOn w:val="Normal"/>
    <w:link w:val="BalloonTextChar"/>
    <w:uiPriority w:val="99"/>
    <w:semiHidden/>
    <w:unhideWhenUsed/>
    <w:rsid w:val="00820B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B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0B9E"/>
    <w:rPr>
      <w:sz w:val="18"/>
      <w:szCs w:val="18"/>
    </w:rPr>
  </w:style>
  <w:style w:type="paragraph" w:styleId="CommentText">
    <w:name w:val="annotation text"/>
    <w:basedOn w:val="Normal"/>
    <w:link w:val="CommentTextChar"/>
    <w:uiPriority w:val="99"/>
    <w:semiHidden/>
    <w:unhideWhenUsed/>
    <w:rsid w:val="00820B9E"/>
    <w:pPr>
      <w:spacing w:line="240" w:lineRule="auto"/>
    </w:pPr>
    <w:rPr>
      <w:sz w:val="24"/>
      <w:szCs w:val="24"/>
    </w:rPr>
  </w:style>
  <w:style w:type="character" w:customStyle="1" w:styleId="CommentTextChar">
    <w:name w:val="Comment Text Char"/>
    <w:basedOn w:val="DefaultParagraphFont"/>
    <w:link w:val="CommentText"/>
    <w:uiPriority w:val="99"/>
    <w:semiHidden/>
    <w:rsid w:val="00820B9E"/>
    <w:rPr>
      <w:sz w:val="24"/>
      <w:szCs w:val="24"/>
    </w:rPr>
  </w:style>
  <w:style w:type="paragraph" w:styleId="CommentSubject">
    <w:name w:val="annotation subject"/>
    <w:basedOn w:val="CommentText"/>
    <w:next w:val="CommentText"/>
    <w:link w:val="CommentSubjectChar"/>
    <w:uiPriority w:val="99"/>
    <w:semiHidden/>
    <w:unhideWhenUsed/>
    <w:rsid w:val="00820B9E"/>
    <w:rPr>
      <w:b/>
      <w:bCs/>
      <w:sz w:val="20"/>
      <w:szCs w:val="20"/>
    </w:rPr>
  </w:style>
  <w:style w:type="character" w:customStyle="1" w:styleId="CommentSubjectChar">
    <w:name w:val="Comment Subject Char"/>
    <w:basedOn w:val="CommentTextChar"/>
    <w:link w:val="CommentSubject"/>
    <w:uiPriority w:val="99"/>
    <w:semiHidden/>
    <w:rsid w:val="00820B9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10"/>
  </w:style>
  <w:style w:type="paragraph" w:styleId="Footer">
    <w:name w:val="footer"/>
    <w:basedOn w:val="Normal"/>
    <w:link w:val="FooterChar"/>
    <w:uiPriority w:val="99"/>
    <w:unhideWhenUsed/>
    <w:rsid w:val="000C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10"/>
  </w:style>
  <w:style w:type="table" w:styleId="TableGrid">
    <w:name w:val="Table Grid"/>
    <w:basedOn w:val="TableNormal"/>
    <w:uiPriority w:val="59"/>
    <w:rsid w:val="00A4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DC8"/>
    <w:pPr>
      <w:ind w:left="720"/>
      <w:contextualSpacing/>
    </w:pPr>
  </w:style>
  <w:style w:type="paragraph" w:styleId="BalloonText">
    <w:name w:val="Balloon Text"/>
    <w:basedOn w:val="Normal"/>
    <w:link w:val="BalloonTextChar"/>
    <w:uiPriority w:val="99"/>
    <w:semiHidden/>
    <w:unhideWhenUsed/>
    <w:rsid w:val="00820B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B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0B9E"/>
    <w:rPr>
      <w:sz w:val="18"/>
      <w:szCs w:val="18"/>
    </w:rPr>
  </w:style>
  <w:style w:type="paragraph" w:styleId="CommentText">
    <w:name w:val="annotation text"/>
    <w:basedOn w:val="Normal"/>
    <w:link w:val="CommentTextChar"/>
    <w:uiPriority w:val="99"/>
    <w:semiHidden/>
    <w:unhideWhenUsed/>
    <w:rsid w:val="00820B9E"/>
    <w:pPr>
      <w:spacing w:line="240" w:lineRule="auto"/>
    </w:pPr>
    <w:rPr>
      <w:sz w:val="24"/>
      <w:szCs w:val="24"/>
    </w:rPr>
  </w:style>
  <w:style w:type="character" w:customStyle="1" w:styleId="CommentTextChar">
    <w:name w:val="Comment Text Char"/>
    <w:basedOn w:val="DefaultParagraphFont"/>
    <w:link w:val="CommentText"/>
    <w:uiPriority w:val="99"/>
    <w:semiHidden/>
    <w:rsid w:val="00820B9E"/>
    <w:rPr>
      <w:sz w:val="24"/>
      <w:szCs w:val="24"/>
    </w:rPr>
  </w:style>
  <w:style w:type="paragraph" w:styleId="CommentSubject">
    <w:name w:val="annotation subject"/>
    <w:basedOn w:val="CommentText"/>
    <w:next w:val="CommentText"/>
    <w:link w:val="CommentSubjectChar"/>
    <w:uiPriority w:val="99"/>
    <w:semiHidden/>
    <w:unhideWhenUsed/>
    <w:rsid w:val="00820B9E"/>
    <w:rPr>
      <w:b/>
      <w:bCs/>
      <w:sz w:val="20"/>
      <w:szCs w:val="20"/>
    </w:rPr>
  </w:style>
  <w:style w:type="character" w:customStyle="1" w:styleId="CommentSubjectChar">
    <w:name w:val="Comment Subject Char"/>
    <w:basedOn w:val="CommentTextChar"/>
    <w:link w:val="CommentSubject"/>
    <w:uiPriority w:val="99"/>
    <w:semiHidden/>
    <w:rsid w:val="00820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WWPS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Nicholson</cp:lastModifiedBy>
  <cp:revision>5</cp:revision>
  <dcterms:created xsi:type="dcterms:W3CDTF">2015-09-15T15:15:00Z</dcterms:created>
  <dcterms:modified xsi:type="dcterms:W3CDTF">2016-09-30T21:30:00Z</dcterms:modified>
</cp:coreProperties>
</file>